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23" w:rsidRDefault="004C78CD">
      <w:pPr>
        <w:rPr>
          <w:b/>
        </w:rPr>
      </w:pPr>
      <w:r w:rsidRPr="004C78CD">
        <w:rPr>
          <w:b/>
        </w:rPr>
        <w:t>Special Interest Group (SIG) Young People – Social Pedago</w:t>
      </w:r>
      <w:r w:rsidR="00865C32">
        <w:rPr>
          <w:b/>
        </w:rPr>
        <w:t xml:space="preserve">gy, Association and </w:t>
      </w:r>
      <w:bookmarkStart w:id="0" w:name="_GoBack"/>
      <w:bookmarkEnd w:id="0"/>
      <w:r w:rsidR="00AE1893">
        <w:rPr>
          <w:b/>
        </w:rPr>
        <w:t>Participation</w:t>
      </w:r>
    </w:p>
    <w:p w:rsidR="004C78CD" w:rsidRDefault="004C78CD">
      <w:r>
        <w:t>This will draw upon the philosophy of social pedagogy and promote inclusion and</w:t>
      </w:r>
      <w:r w:rsidR="00A44EF6">
        <w:t xml:space="preserve"> the</w:t>
      </w:r>
      <w:r w:rsidR="00F45952">
        <w:t xml:space="preserve"> recognition that </w:t>
      </w:r>
      <w:r>
        <w:t>young people are resourceful social actors. This means the challenge for adults and professionals i</w:t>
      </w:r>
      <w:r w:rsidR="00A44EF6">
        <w:t>s to facilitate the</w:t>
      </w:r>
      <w:r w:rsidR="00A82800">
        <w:t>ir</w:t>
      </w:r>
      <w:r w:rsidR="00A44EF6">
        <w:t xml:space="preserve"> leadership and involvement</w:t>
      </w:r>
      <w:r w:rsidR="00F45952">
        <w:t>, by removing barriers and promoting their agency</w:t>
      </w:r>
      <w:r w:rsidR="00A44EF6">
        <w:t>.</w:t>
      </w:r>
    </w:p>
    <w:p w:rsidR="00A44EF6" w:rsidRDefault="00A44EF6">
      <w:r>
        <w:t xml:space="preserve">The issues faced are situated and contextual, so this is not an attempt to be prescriptive but share experiences and learning. </w:t>
      </w:r>
    </w:p>
    <w:p w:rsidR="00A44EF6" w:rsidRDefault="00A44EF6">
      <w:r>
        <w:t>I offer three challenges by way of example:</w:t>
      </w:r>
    </w:p>
    <w:p w:rsidR="00A44EF6" w:rsidRDefault="00A44EF6" w:rsidP="00A44EF6">
      <w:pPr>
        <w:pStyle w:val="ListParagraph"/>
        <w:numPr>
          <w:ilvl w:val="0"/>
          <w:numId w:val="1"/>
        </w:numPr>
      </w:pPr>
      <w:r>
        <w:t xml:space="preserve">There is </w:t>
      </w:r>
      <w:proofErr w:type="gramStart"/>
      <w:r>
        <w:t>a disconnect</w:t>
      </w:r>
      <w:proofErr w:type="gramEnd"/>
      <w:r>
        <w:t xml:space="preserve"> between youngsters who are</w:t>
      </w:r>
      <w:r w:rsidR="00F45952">
        <w:t xml:space="preserve"> recipients of health, education and social care targeted</w:t>
      </w:r>
      <w:r>
        <w:t xml:space="preserve"> services and their wider peer group. These divides also exist on the basis of class, race, gender, disability, age and status</w:t>
      </w:r>
      <w:r w:rsidR="00A82800">
        <w:t>.</w:t>
      </w:r>
    </w:p>
    <w:p w:rsidR="00A44EF6" w:rsidRDefault="00F12829" w:rsidP="00A44EF6">
      <w:pPr>
        <w:pStyle w:val="ListParagraph"/>
        <w:numPr>
          <w:ilvl w:val="0"/>
          <w:numId w:val="1"/>
        </w:numPr>
      </w:pPr>
      <w:r>
        <w:t>A high percentage of young people face exclusion from taking part in everyday leisure and recreational activities, including membership of clubs</w:t>
      </w:r>
      <w:r w:rsidR="00A82800">
        <w:t>.</w:t>
      </w:r>
    </w:p>
    <w:p w:rsidR="00F12829" w:rsidRDefault="00F12829" w:rsidP="00A44EF6">
      <w:pPr>
        <w:pStyle w:val="ListParagraph"/>
        <w:numPr>
          <w:ilvl w:val="0"/>
          <w:numId w:val="1"/>
        </w:numPr>
      </w:pPr>
      <w:r>
        <w:t>Youth provision is increasingly focused on either</w:t>
      </w:r>
      <w:r w:rsidR="00A82800">
        <w:t xml:space="preserve"> a universal offer that is</w:t>
      </w:r>
      <w:r>
        <w:t xml:space="preserve"> predominantly activity </w:t>
      </w:r>
      <w:r w:rsidR="00A82800">
        <w:t>based, or involves targeted</w:t>
      </w:r>
      <w:r>
        <w:t xml:space="preserve"> support. Therefore the wider </w:t>
      </w:r>
      <w:r w:rsidR="00A82800">
        <w:t>benefits of association and working with young people as part of their lifeworld are</w:t>
      </w:r>
      <w:r>
        <w:t xml:space="preserve"> being lost</w:t>
      </w:r>
      <w:r w:rsidR="00A82800">
        <w:t xml:space="preserve">. </w:t>
      </w:r>
      <w:r w:rsidR="00F45952">
        <w:t>This tends to be dominated by the idea that young people are sites of risk, investment and socialisation</w:t>
      </w:r>
    </w:p>
    <w:p w:rsidR="00F12829" w:rsidRDefault="00F12829" w:rsidP="00A44EF6">
      <w:pPr>
        <w:pStyle w:val="ListParagraph"/>
        <w:numPr>
          <w:ilvl w:val="0"/>
          <w:numId w:val="1"/>
        </w:numPr>
      </w:pPr>
      <w:r>
        <w:t xml:space="preserve">The majority of children and young people’s participation is based upon a rights based </w:t>
      </w:r>
      <w:proofErr w:type="gramStart"/>
      <w:r>
        <w:t>approach, that</w:t>
      </w:r>
      <w:proofErr w:type="gramEnd"/>
      <w:r>
        <w:t xml:space="preserve"> mimics professional forms of consultation and addresses distinct institutional agenda’s (School Counci</w:t>
      </w:r>
      <w:r w:rsidR="00A82800">
        <w:t>ls, Youth Councils, and CICC). This fails not only to engage with young people’s priorities but limits inclusion.</w:t>
      </w:r>
    </w:p>
    <w:p w:rsidR="00F12829" w:rsidRDefault="00F12829" w:rsidP="00F12829">
      <w:r>
        <w:t>There is a tradition in the UK of Association and Informal Education and the philosophy of social pedagogy, together with conceptual tools such a</w:t>
      </w:r>
      <w:r w:rsidR="00F45952">
        <w:t>s the Common Third and Life Space</w:t>
      </w:r>
      <w:r>
        <w:t xml:space="preserve"> </w:t>
      </w:r>
      <w:r w:rsidR="00A82800">
        <w:t xml:space="preserve">, </w:t>
      </w:r>
      <w:r>
        <w:t xml:space="preserve">can help reconnect and enrich </w:t>
      </w:r>
      <w:r w:rsidR="00A82800">
        <w:t>young people’s provision within statutory and community services.</w:t>
      </w:r>
      <w:r>
        <w:t xml:space="preserve"> </w:t>
      </w:r>
      <w:r w:rsidR="00F45952">
        <w:t xml:space="preserve"> There is a webinar, available on the SPPA website that has been recorded; this provides greater depth to these ideas.</w:t>
      </w:r>
    </w:p>
    <w:p w:rsidR="00A82800" w:rsidRDefault="00A82800" w:rsidP="00F12829">
      <w:r>
        <w:t>If there is interest in sharing ideas and challenges, please get in touch and I will arrange a digital platform for an initial meeting.</w:t>
      </w:r>
    </w:p>
    <w:p w:rsidR="00A82800" w:rsidRDefault="00A82800" w:rsidP="00F12829">
      <w:r>
        <w:t xml:space="preserve">Jameel Hadi </w:t>
      </w:r>
      <w:hyperlink r:id="rId7" w:history="1">
        <w:r w:rsidRPr="00BB1E4F">
          <w:rPr>
            <w:rStyle w:val="Hyperlink"/>
          </w:rPr>
          <w:t>j.hadi@salford.ac.uk</w:t>
        </w:r>
      </w:hyperlink>
      <w:r>
        <w:t xml:space="preserve"> </w:t>
      </w:r>
      <w:r w:rsidR="00175A83">
        <w:t xml:space="preserve"> @</w:t>
      </w:r>
      <w:proofErr w:type="spellStart"/>
      <w:r w:rsidR="00175A83">
        <w:t>jameel_hadi</w:t>
      </w:r>
      <w:proofErr w:type="spellEnd"/>
      <w:r w:rsidR="00175A83">
        <w:t xml:space="preserve"> </w:t>
      </w:r>
    </w:p>
    <w:p w:rsidR="00A44EF6" w:rsidRPr="004C78CD" w:rsidRDefault="00A44EF6"/>
    <w:sectPr w:rsidR="00A44EF6" w:rsidRPr="004C7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426C9"/>
    <w:multiLevelType w:val="hybridMultilevel"/>
    <w:tmpl w:val="2F8678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CD"/>
    <w:rsid w:val="00175A83"/>
    <w:rsid w:val="004C78CD"/>
    <w:rsid w:val="00514F23"/>
    <w:rsid w:val="00865C32"/>
    <w:rsid w:val="00A44EF6"/>
    <w:rsid w:val="00A82800"/>
    <w:rsid w:val="00AE1893"/>
    <w:rsid w:val="00F12829"/>
    <w:rsid w:val="00F4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E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28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E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2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.hadi@salford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24E41-8745-404F-9C13-A1C93747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Salford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 Jameel</dc:creator>
  <cp:lastModifiedBy>Hadi Jameel</cp:lastModifiedBy>
  <cp:revision>4</cp:revision>
  <dcterms:created xsi:type="dcterms:W3CDTF">2017-10-18T15:04:00Z</dcterms:created>
  <dcterms:modified xsi:type="dcterms:W3CDTF">2017-10-20T11:03:00Z</dcterms:modified>
</cp:coreProperties>
</file>